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B10CDC">
      <w:r>
        <w:rPr>
          <w:rFonts w:hint="eastAsia"/>
        </w:rPr>
        <w:t>様式第</w:t>
      </w:r>
      <w:r w:rsidR="009F5F89">
        <w:rPr>
          <w:rFonts w:hint="eastAsia"/>
        </w:rPr>
        <w:t>５</w:t>
      </w:r>
      <w:r w:rsidR="00EC5E73">
        <w:rPr>
          <w:rFonts w:hint="eastAsia"/>
        </w:rPr>
        <w:t>号</w:t>
      </w:r>
      <w:r w:rsidR="00AD7674">
        <w:rPr>
          <w:rFonts w:hint="eastAsia"/>
        </w:rPr>
        <w:t>（第４条第１項関係）</w:t>
      </w:r>
      <w:bookmarkStart w:id="0" w:name="_GoBack"/>
      <w:bookmarkEnd w:id="0"/>
    </w:p>
    <w:p w:rsidR="00EC5E73" w:rsidRDefault="00EC5E73" w:rsidP="007B5419">
      <w:pPr>
        <w:jc w:val="center"/>
        <w:rPr>
          <w:sz w:val="32"/>
          <w:szCs w:val="32"/>
        </w:rPr>
      </w:pPr>
      <w:r w:rsidRPr="00B95F95">
        <w:rPr>
          <w:rFonts w:hint="eastAsia"/>
          <w:sz w:val="32"/>
          <w:szCs w:val="32"/>
        </w:rPr>
        <w:t>事業開始資金及び調達方法</w:t>
      </w:r>
    </w:p>
    <w:p w:rsidR="00B95F95" w:rsidRPr="009A576C" w:rsidRDefault="00B95F95" w:rsidP="007B5419">
      <w:pPr>
        <w:jc w:val="center"/>
        <w:rPr>
          <w:szCs w:val="21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2977"/>
        <w:gridCol w:w="4976"/>
      </w:tblGrid>
      <w:tr w:rsidR="00EC5E73" w:rsidRPr="00B95F95" w:rsidTr="007B5419">
        <w:trPr>
          <w:trHeight w:val="914"/>
        </w:trPr>
        <w:tc>
          <w:tcPr>
            <w:tcW w:w="3580" w:type="dxa"/>
            <w:gridSpan w:val="2"/>
            <w:tcBorders>
              <w:bottom w:val="nil"/>
            </w:tcBorders>
            <w:vAlign w:val="center"/>
          </w:tcPr>
          <w:p w:rsidR="00EC5E73" w:rsidRPr="00B95F95" w:rsidRDefault="00EC5E73" w:rsidP="007B5419">
            <w:pPr>
              <w:ind w:left="36"/>
              <w:jc w:val="center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事業開始資金の総額</w:t>
            </w:r>
          </w:p>
        </w:tc>
        <w:tc>
          <w:tcPr>
            <w:tcW w:w="4976" w:type="dxa"/>
            <w:vAlign w:val="center"/>
          </w:tcPr>
          <w:p w:rsidR="00EC5E73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 w:val="restart"/>
            <w:tcBorders>
              <w:top w:val="nil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bottom w:val="dashSmallGap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/>
            <w:tcBorders>
              <w:bottom w:val="double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bottom w:val="double" w:sz="4" w:space="0" w:color="auto"/>
            </w:tcBorders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7B5419">
        <w:trPr>
          <w:trHeight w:val="673"/>
        </w:trPr>
        <w:tc>
          <w:tcPr>
            <w:tcW w:w="603" w:type="dxa"/>
            <w:vMerge w:val="restart"/>
            <w:tcBorders>
              <w:top w:val="doub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jc w:val="center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調達方法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49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金融機関等からの借入金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株式発行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社債発行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</w:p>
        </w:tc>
      </w:tr>
      <w:tr w:rsidR="007B5419" w:rsidRPr="00B95F95" w:rsidTr="00AD2216">
        <w:trPr>
          <w:trHeight w:val="673"/>
        </w:trPr>
        <w:tc>
          <w:tcPr>
            <w:tcW w:w="603" w:type="dxa"/>
            <w:vMerge/>
          </w:tcPr>
          <w:p w:rsidR="007B5419" w:rsidRPr="00B95F95" w:rsidRDefault="007B5419" w:rsidP="00EC5E73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B5419" w:rsidRPr="00B95F95" w:rsidRDefault="007B5419" w:rsidP="007B5419">
            <w:pPr>
              <w:ind w:left="36"/>
              <w:jc w:val="center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976" w:type="dxa"/>
            <w:tcBorders>
              <w:top w:val="single" w:sz="4" w:space="0" w:color="auto"/>
            </w:tcBorders>
            <w:vAlign w:val="center"/>
          </w:tcPr>
          <w:p w:rsidR="007B5419" w:rsidRPr="00B95F95" w:rsidRDefault="007B5419" w:rsidP="00652526">
            <w:pPr>
              <w:ind w:left="36" w:rightChars="444" w:right="858"/>
              <w:jc w:val="right"/>
              <w:rPr>
                <w:sz w:val="24"/>
                <w:szCs w:val="24"/>
              </w:rPr>
            </w:pPr>
            <w:r w:rsidRPr="00B95F9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B95F95" w:rsidRDefault="00652526">
      <w:pPr>
        <w:rPr>
          <w:sz w:val="22"/>
        </w:rPr>
      </w:pPr>
      <w:r w:rsidRPr="00B95F95">
        <w:rPr>
          <w:rFonts w:hint="eastAsia"/>
          <w:sz w:val="22"/>
        </w:rPr>
        <w:t>※</w:t>
      </w:r>
      <w:r w:rsidR="009F5F89" w:rsidRPr="00B95F95">
        <w:rPr>
          <w:rFonts w:hint="eastAsia"/>
          <w:sz w:val="22"/>
        </w:rPr>
        <w:t xml:space="preserve">　</w:t>
      </w:r>
      <w:r w:rsidRPr="00B95F95">
        <w:rPr>
          <w:rFonts w:hint="eastAsia"/>
          <w:sz w:val="22"/>
        </w:rPr>
        <w:t>「事業の開始に要する資金の総額」の内訳欄は、事業内容に応じ適宜記載すること。</w:t>
      </w:r>
    </w:p>
    <w:p w:rsidR="00EC5E73" w:rsidRPr="00B95F95" w:rsidRDefault="00B95F9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652526" w:rsidRPr="00B95F95">
        <w:rPr>
          <w:rFonts w:hint="eastAsia"/>
          <w:sz w:val="22"/>
        </w:rPr>
        <w:t>（例：土地、事務所、収集運搬車両、処理施設等）</w:t>
      </w:r>
    </w:p>
    <w:p w:rsidR="00652526" w:rsidRPr="00B95F95" w:rsidRDefault="00652526">
      <w:pPr>
        <w:rPr>
          <w:sz w:val="24"/>
          <w:szCs w:val="24"/>
        </w:rPr>
      </w:pPr>
    </w:p>
    <w:sectPr w:rsidR="00652526" w:rsidRPr="00B95F95" w:rsidSect="00652526">
      <w:pgSz w:w="11906" w:h="16838" w:code="9"/>
      <w:pgMar w:top="1134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B8" w:rsidRDefault="00985BB8" w:rsidP="00B10CDC">
      <w:r>
        <w:separator/>
      </w:r>
    </w:p>
  </w:endnote>
  <w:endnote w:type="continuationSeparator" w:id="0">
    <w:p w:rsidR="00985BB8" w:rsidRDefault="00985BB8" w:rsidP="00B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B8" w:rsidRDefault="00985BB8" w:rsidP="00B10CDC">
      <w:r>
        <w:separator/>
      </w:r>
    </w:p>
  </w:footnote>
  <w:footnote w:type="continuationSeparator" w:id="0">
    <w:p w:rsidR="00985BB8" w:rsidRDefault="00985BB8" w:rsidP="00B1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73"/>
    <w:rsid w:val="00062856"/>
    <w:rsid w:val="001C4ABF"/>
    <w:rsid w:val="00211FEA"/>
    <w:rsid w:val="00242237"/>
    <w:rsid w:val="003F5730"/>
    <w:rsid w:val="00502AE7"/>
    <w:rsid w:val="005314F4"/>
    <w:rsid w:val="00652526"/>
    <w:rsid w:val="007B5419"/>
    <w:rsid w:val="00807FD2"/>
    <w:rsid w:val="00880A53"/>
    <w:rsid w:val="00985BB8"/>
    <w:rsid w:val="00993FE8"/>
    <w:rsid w:val="009A576C"/>
    <w:rsid w:val="009F5F89"/>
    <w:rsid w:val="00AD7674"/>
    <w:rsid w:val="00B10CDC"/>
    <w:rsid w:val="00B802FF"/>
    <w:rsid w:val="00B95F95"/>
    <w:rsid w:val="00BF00E4"/>
    <w:rsid w:val="00DA6A76"/>
    <w:rsid w:val="00EB1349"/>
    <w:rsid w:val="00E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CDC"/>
  </w:style>
  <w:style w:type="paragraph" w:styleId="a5">
    <w:name w:val="footer"/>
    <w:basedOn w:val="a"/>
    <w:link w:val="a6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CDC"/>
  </w:style>
  <w:style w:type="paragraph" w:styleId="a7">
    <w:name w:val="Balloon Text"/>
    <w:basedOn w:val="a"/>
    <w:link w:val="a8"/>
    <w:uiPriority w:val="99"/>
    <w:semiHidden/>
    <w:unhideWhenUsed/>
    <w:rsid w:val="00880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0A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CDC"/>
  </w:style>
  <w:style w:type="paragraph" w:styleId="a5">
    <w:name w:val="footer"/>
    <w:basedOn w:val="a"/>
    <w:link w:val="a6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CDC"/>
  </w:style>
  <w:style w:type="paragraph" w:styleId="a7">
    <w:name w:val="Balloon Text"/>
    <w:basedOn w:val="a"/>
    <w:link w:val="a8"/>
    <w:uiPriority w:val="99"/>
    <w:semiHidden/>
    <w:unhideWhenUsed/>
    <w:rsid w:val="00880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0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3530-9E78-4290-94E2-6E58892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cp:lastPrinted>2016-05-19T04:35:00Z</cp:lastPrinted>
  <dcterms:created xsi:type="dcterms:W3CDTF">2016-05-17T02:25:00Z</dcterms:created>
  <dcterms:modified xsi:type="dcterms:W3CDTF">2016-05-20T01:57:00Z</dcterms:modified>
</cp:coreProperties>
</file>